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2C361" w14:textId="77777777" w:rsidR="00137591" w:rsidRDefault="00000000">
      <w:pPr>
        <w:spacing w:after="9" w:line="259" w:lineRule="auto"/>
        <w:ind w:left="0" w:firstLine="0"/>
      </w:pPr>
      <w:r>
        <w:t xml:space="preserve"> </w:t>
      </w:r>
      <w:r>
        <w:tab/>
        <w:t xml:space="preserve"> </w:t>
      </w:r>
    </w:p>
    <w:p w14:paraId="429E24CC" w14:textId="77777777" w:rsidR="00137591" w:rsidRDefault="00000000">
      <w:pPr>
        <w:spacing w:after="0" w:line="259" w:lineRule="auto"/>
        <w:ind w:left="7" w:right="2838" w:firstLine="0"/>
      </w:pPr>
      <w:r>
        <w:t xml:space="preserve"> </w:t>
      </w:r>
    </w:p>
    <w:p w14:paraId="47F687AA" w14:textId="77777777" w:rsidR="00137591" w:rsidRDefault="00000000">
      <w:pPr>
        <w:spacing w:after="0" w:line="259" w:lineRule="auto"/>
        <w:ind w:left="74" w:firstLine="0"/>
        <w:jc w:val="center"/>
      </w:pPr>
      <w:r>
        <w:rPr>
          <w:noProof/>
        </w:rPr>
        <w:drawing>
          <wp:inline distT="0" distB="0" distL="0" distR="0" wp14:anchorId="794BE73D" wp14:editId="6FF2F582">
            <wp:extent cx="2124075" cy="933450"/>
            <wp:effectExtent l="0" t="0" r="0" b="0"/>
            <wp:docPr id="243" name="Picture 243"/>
            <wp:cNvGraphicFramePr/>
            <a:graphic xmlns:a="http://schemas.openxmlformats.org/drawingml/2006/main">
              <a:graphicData uri="http://schemas.openxmlformats.org/drawingml/2006/picture">
                <pic:pic xmlns:pic="http://schemas.openxmlformats.org/drawingml/2006/picture">
                  <pic:nvPicPr>
                    <pic:cNvPr id="243" name="Picture 243"/>
                    <pic:cNvPicPr/>
                  </pic:nvPicPr>
                  <pic:blipFill>
                    <a:blip r:embed="rId5"/>
                    <a:stretch>
                      <a:fillRect/>
                    </a:stretch>
                  </pic:blipFill>
                  <pic:spPr>
                    <a:xfrm>
                      <a:off x="0" y="0"/>
                      <a:ext cx="2124075" cy="933450"/>
                    </a:xfrm>
                    <a:prstGeom prst="rect">
                      <a:avLst/>
                    </a:prstGeom>
                  </pic:spPr>
                </pic:pic>
              </a:graphicData>
            </a:graphic>
          </wp:inline>
        </w:drawing>
      </w:r>
      <w:r>
        <w:rPr>
          <w:b/>
        </w:rPr>
        <w:t xml:space="preserve"> </w:t>
      </w:r>
    </w:p>
    <w:p w14:paraId="57BF71A1" w14:textId="77777777" w:rsidR="00137591" w:rsidRDefault="00000000">
      <w:pPr>
        <w:spacing w:after="0" w:line="259" w:lineRule="auto"/>
        <w:ind w:left="18"/>
        <w:jc w:val="center"/>
      </w:pPr>
      <w:r>
        <w:rPr>
          <w:b/>
          <w:sz w:val="28"/>
          <w:u w:val="single" w:color="000000"/>
        </w:rPr>
        <w:t>Data Analyst – Maternity Cover</w:t>
      </w:r>
      <w:r>
        <w:rPr>
          <w:b/>
          <w:sz w:val="28"/>
        </w:rPr>
        <w:t xml:space="preserve"> </w:t>
      </w:r>
    </w:p>
    <w:p w14:paraId="66770467" w14:textId="77777777" w:rsidR="00137591" w:rsidRDefault="00000000">
      <w:pPr>
        <w:spacing w:after="0" w:line="259" w:lineRule="auto"/>
        <w:ind w:left="18" w:right="3"/>
        <w:jc w:val="center"/>
      </w:pPr>
      <w:r>
        <w:rPr>
          <w:b/>
          <w:sz w:val="28"/>
          <w:u w:val="single" w:color="000000"/>
        </w:rPr>
        <w:t>Job Description</w:t>
      </w:r>
      <w:r>
        <w:rPr>
          <w:b/>
          <w:sz w:val="28"/>
        </w:rPr>
        <w:t xml:space="preserve"> </w:t>
      </w:r>
    </w:p>
    <w:p w14:paraId="7EF0D83A" w14:textId="77777777" w:rsidR="00137591" w:rsidRDefault="00000000">
      <w:pPr>
        <w:spacing w:after="0" w:line="259" w:lineRule="auto"/>
        <w:ind w:left="88" w:firstLine="0"/>
        <w:jc w:val="center"/>
      </w:pPr>
      <w:r>
        <w:rPr>
          <w:b/>
          <w:sz w:val="28"/>
        </w:rPr>
        <w:t xml:space="preserve"> </w:t>
      </w:r>
    </w:p>
    <w:p w14:paraId="78A43017" w14:textId="77777777" w:rsidR="00137591" w:rsidRDefault="00000000">
      <w:pPr>
        <w:tabs>
          <w:tab w:val="center" w:pos="2535"/>
        </w:tabs>
        <w:ind w:left="-8" w:firstLine="0"/>
      </w:pPr>
      <w:r>
        <w:rPr>
          <w:b/>
        </w:rPr>
        <w:t>Hours:</w:t>
      </w:r>
      <w:r>
        <w:t xml:space="preserve"> </w:t>
      </w:r>
      <w:r>
        <w:tab/>
        <w:t xml:space="preserve">18.5 hours per week  </w:t>
      </w:r>
    </w:p>
    <w:p w14:paraId="4DD5C87B" w14:textId="77777777" w:rsidR="00137591" w:rsidRDefault="00000000">
      <w:pPr>
        <w:tabs>
          <w:tab w:val="center" w:pos="3730"/>
        </w:tabs>
        <w:spacing w:after="57"/>
        <w:ind w:left="-8" w:firstLine="0"/>
      </w:pPr>
      <w:r>
        <w:rPr>
          <w:b/>
        </w:rPr>
        <w:t>Salary:</w:t>
      </w:r>
      <w:r>
        <w:t xml:space="preserve">  </w:t>
      </w:r>
      <w:r>
        <w:tab/>
        <w:t xml:space="preserve">£30,151-£32,020 (actual £15,075-£16,010) </w:t>
      </w:r>
    </w:p>
    <w:p w14:paraId="1D7906B4" w14:textId="77777777" w:rsidR="00137591" w:rsidRDefault="00000000">
      <w:pPr>
        <w:tabs>
          <w:tab w:val="center" w:pos="2295"/>
        </w:tabs>
        <w:spacing w:after="57"/>
        <w:ind w:left="-8" w:firstLine="0"/>
      </w:pPr>
      <w:r>
        <w:rPr>
          <w:b/>
        </w:rPr>
        <w:t>Contract:</w:t>
      </w:r>
      <w:r>
        <w:t xml:space="preserve"> </w:t>
      </w:r>
      <w:r>
        <w:tab/>
        <w:t xml:space="preserve">Maternity Cover </w:t>
      </w:r>
    </w:p>
    <w:p w14:paraId="4702F012" w14:textId="77777777" w:rsidR="00137591" w:rsidRDefault="00000000">
      <w:pPr>
        <w:tabs>
          <w:tab w:val="center" w:pos="3596"/>
        </w:tabs>
        <w:spacing w:after="39"/>
        <w:ind w:left="-8" w:firstLine="0"/>
      </w:pPr>
      <w:r>
        <w:rPr>
          <w:b/>
        </w:rPr>
        <w:t>Location:</w:t>
      </w:r>
      <w:r>
        <w:t xml:space="preserve">  </w:t>
      </w:r>
      <w:r>
        <w:tab/>
        <w:t xml:space="preserve">Halifax, and Huddersfield </w:t>
      </w:r>
      <w:proofErr w:type="spellStart"/>
      <w:r>
        <w:t>WomenCentre</w:t>
      </w:r>
      <w:proofErr w:type="spellEnd"/>
      <w:r>
        <w:rPr>
          <w:b/>
        </w:rPr>
        <w:t xml:space="preserve"> </w:t>
      </w:r>
    </w:p>
    <w:p w14:paraId="56C0C3B8" w14:textId="77777777" w:rsidR="00137591" w:rsidRDefault="00000000">
      <w:pPr>
        <w:spacing w:after="0" w:line="259" w:lineRule="auto"/>
        <w:ind w:left="7" w:firstLine="0"/>
      </w:pPr>
      <w:r>
        <w:rPr>
          <w:b/>
        </w:rPr>
        <w:t xml:space="preserve"> </w:t>
      </w:r>
    </w:p>
    <w:p w14:paraId="3C215A3D" w14:textId="77777777" w:rsidR="00137591" w:rsidRDefault="00000000">
      <w:pPr>
        <w:spacing w:after="0" w:line="259" w:lineRule="auto"/>
        <w:ind w:left="7" w:firstLine="0"/>
      </w:pPr>
      <w:r>
        <w:rPr>
          <w:b/>
          <w:u w:val="single" w:color="000000"/>
        </w:rPr>
        <w:t>Overall purpose of the post</w:t>
      </w:r>
      <w:r>
        <w:rPr>
          <w:b/>
        </w:rPr>
        <w:t xml:space="preserve"> </w:t>
      </w:r>
    </w:p>
    <w:p w14:paraId="668F9B51" w14:textId="77777777" w:rsidR="00137591" w:rsidRDefault="00000000">
      <w:pPr>
        <w:spacing w:after="0" w:line="259" w:lineRule="auto"/>
        <w:ind w:left="7" w:firstLine="0"/>
      </w:pPr>
      <w:r>
        <w:t xml:space="preserve"> </w:t>
      </w:r>
    </w:p>
    <w:p w14:paraId="2E46655E" w14:textId="77777777" w:rsidR="00137591" w:rsidRDefault="00000000">
      <w:pPr>
        <w:numPr>
          <w:ilvl w:val="0"/>
          <w:numId w:val="1"/>
        </w:numPr>
        <w:ind w:hanging="360"/>
      </w:pPr>
      <w:r>
        <w:t xml:space="preserve">To produce data that reflects the work of the </w:t>
      </w:r>
      <w:proofErr w:type="gramStart"/>
      <w:r>
        <w:t>organisation as a whole, to</w:t>
      </w:r>
      <w:proofErr w:type="gramEnd"/>
      <w:r>
        <w:t xml:space="preserve"> show the impact of our work and help influence our wider communications, and our fundraising and marketing strategy </w:t>
      </w:r>
    </w:p>
    <w:p w14:paraId="5DAB930D" w14:textId="77777777" w:rsidR="00137591" w:rsidRDefault="00000000">
      <w:pPr>
        <w:numPr>
          <w:ilvl w:val="0"/>
          <w:numId w:val="1"/>
        </w:numPr>
        <w:ind w:hanging="360"/>
      </w:pPr>
      <w:r>
        <w:t xml:space="preserve">To ensure the highest quality of data capture across all projects and contracted services  </w:t>
      </w:r>
    </w:p>
    <w:p w14:paraId="1A3533A4" w14:textId="77777777" w:rsidR="00137591" w:rsidRDefault="00000000">
      <w:pPr>
        <w:numPr>
          <w:ilvl w:val="0"/>
          <w:numId w:val="1"/>
        </w:numPr>
        <w:ind w:hanging="360"/>
      </w:pPr>
      <w:r>
        <w:t xml:space="preserve">To work with the Senior Management Team and Team Managers to manage all organisational data for the purpose of providing key statistical and outcomes data reports, for the purpose of contract monitoring and wider internal and external use. e.g. fundraising, sharing the impact of our work </w:t>
      </w:r>
    </w:p>
    <w:p w14:paraId="060ACCDC" w14:textId="77777777" w:rsidR="00137591" w:rsidRDefault="00000000">
      <w:pPr>
        <w:numPr>
          <w:ilvl w:val="0"/>
          <w:numId w:val="1"/>
        </w:numPr>
        <w:ind w:hanging="360"/>
      </w:pPr>
      <w:r>
        <w:t xml:space="preserve">To ensure all new staff are aware of the core reporting requirements for </w:t>
      </w:r>
      <w:proofErr w:type="spellStart"/>
      <w:r>
        <w:t>WomenCentre</w:t>
      </w:r>
      <w:proofErr w:type="spellEnd"/>
      <w:r>
        <w:t xml:space="preserve"> from the Oasis database as part of their induction process </w:t>
      </w:r>
    </w:p>
    <w:p w14:paraId="6761C2D3" w14:textId="77777777" w:rsidR="00137591" w:rsidRDefault="00000000">
      <w:pPr>
        <w:numPr>
          <w:ilvl w:val="0"/>
          <w:numId w:val="1"/>
        </w:numPr>
        <w:ind w:hanging="360"/>
      </w:pPr>
      <w:r>
        <w:t xml:space="preserve">To compile organisational data reports and complete analysis of trends for discussion with Senior Management Team and the </w:t>
      </w:r>
      <w:proofErr w:type="spellStart"/>
      <w:r>
        <w:t>WomenCentre</w:t>
      </w:r>
      <w:proofErr w:type="spellEnd"/>
      <w:r>
        <w:t xml:space="preserve"> Board. This will include mapping organisational data onto </w:t>
      </w:r>
      <w:proofErr w:type="spellStart"/>
      <w:r>
        <w:t>WomenCentre’s</w:t>
      </w:r>
      <w:proofErr w:type="spellEnd"/>
      <w:r>
        <w:t xml:space="preserve"> impact framework to see how impact targets are being met and identify service delivery gaps and areas for impact improvement. </w:t>
      </w:r>
    </w:p>
    <w:p w14:paraId="2C7C0D9E" w14:textId="77777777" w:rsidR="00137591" w:rsidRDefault="00000000">
      <w:pPr>
        <w:spacing w:after="0" w:line="259" w:lineRule="auto"/>
        <w:ind w:left="7" w:firstLine="0"/>
      </w:pPr>
      <w:r>
        <w:rPr>
          <w:b/>
        </w:rPr>
        <w:t xml:space="preserve"> </w:t>
      </w:r>
    </w:p>
    <w:p w14:paraId="2E232EA1" w14:textId="77777777" w:rsidR="00137591" w:rsidRDefault="00000000">
      <w:pPr>
        <w:pStyle w:val="Heading1"/>
        <w:ind w:left="2"/>
      </w:pPr>
      <w:r>
        <w:t xml:space="preserve">Duties and Responsibilities </w:t>
      </w:r>
    </w:p>
    <w:p w14:paraId="16C0B43A" w14:textId="77777777" w:rsidR="00137591" w:rsidRDefault="00000000">
      <w:pPr>
        <w:numPr>
          <w:ilvl w:val="0"/>
          <w:numId w:val="2"/>
        </w:numPr>
        <w:ind w:hanging="360"/>
      </w:pPr>
      <w:r>
        <w:t xml:space="preserve">To liaise with the CRM provider on behalf of </w:t>
      </w:r>
      <w:proofErr w:type="spellStart"/>
      <w:r>
        <w:t>WomenCentre</w:t>
      </w:r>
      <w:proofErr w:type="spellEnd"/>
      <w:r>
        <w:t xml:space="preserve"> to ensure that the Oasis database </w:t>
      </w:r>
      <w:proofErr w:type="gramStart"/>
      <w:r>
        <w:t>is able to</w:t>
      </w:r>
      <w:proofErr w:type="gramEnd"/>
      <w:r>
        <w:t xml:space="preserve"> provide </w:t>
      </w:r>
      <w:proofErr w:type="spellStart"/>
      <w:r>
        <w:t>WomenCentre</w:t>
      </w:r>
      <w:proofErr w:type="spellEnd"/>
      <w:r>
        <w:t xml:space="preserve"> with the information needed to meet contractual and funder requirements </w:t>
      </w:r>
    </w:p>
    <w:p w14:paraId="79CED176" w14:textId="77777777" w:rsidR="00137591" w:rsidRDefault="00000000">
      <w:pPr>
        <w:numPr>
          <w:ilvl w:val="0"/>
          <w:numId w:val="2"/>
        </w:numPr>
        <w:ind w:hanging="360"/>
      </w:pPr>
      <w:r>
        <w:t xml:space="preserve">To identify technical systems or user problems and find solutions </w:t>
      </w:r>
    </w:p>
    <w:p w14:paraId="0E468525" w14:textId="77777777" w:rsidR="00137591" w:rsidRDefault="00000000">
      <w:pPr>
        <w:numPr>
          <w:ilvl w:val="0"/>
          <w:numId w:val="2"/>
        </w:numPr>
        <w:ind w:hanging="360"/>
      </w:pPr>
      <w:r>
        <w:t xml:space="preserve">To compile quarterly monitoring reports for all services as required </w:t>
      </w:r>
    </w:p>
    <w:p w14:paraId="426E97DC" w14:textId="77777777" w:rsidR="00137591" w:rsidRDefault="00000000">
      <w:pPr>
        <w:numPr>
          <w:ilvl w:val="0"/>
          <w:numId w:val="2"/>
        </w:numPr>
        <w:ind w:hanging="360"/>
      </w:pPr>
      <w:r>
        <w:t xml:space="preserve">To ensure the data reflects women’s access to services, provides outcome and key demographic and background information  </w:t>
      </w:r>
    </w:p>
    <w:p w14:paraId="27C4AE56" w14:textId="77777777" w:rsidR="00137591" w:rsidRDefault="00000000">
      <w:pPr>
        <w:numPr>
          <w:ilvl w:val="0"/>
          <w:numId w:val="2"/>
        </w:numPr>
        <w:ind w:hanging="360"/>
      </w:pPr>
      <w:r>
        <w:t xml:space="preserve">To advise Managers of any issues with data collection systems. </w:t>
      </w:r>
    </w:p>
    <w:p w14:paraId="3F60E3CC" w14:textId="77777777" w:rsidR="00137591" w:rsidRDefault="00000000">
      <w:pPr>
        <w:numPr>
          <w:ilvl w:val="0"/>
          <w:numId w:val="2"/>
        </w:numPr>
        <w:ind w:hanging="360"/>
      </w:pPr>
      <w:r>
        <w:t xml:space="preserve">To support the Senior Management Team to review datasets, highlight trends or gaps, identify potential amendments, implement agreed changes and support Managers in finding solutions. </w:t>
      </w:r>
    </w:p>
    <w:p w14:paraId="030FD8B0" w14:textId="77777777" w:rsidR="00137591" w:rsidRDefault="00000000">
      <w:pPr>
        <w:numPr>
          <w:ilvl w:val="0"/>
          <w:numId w:val="2"/>
        </w:numPr>
        <w:ind w:hanging="360"/>
      </w:pPr>
      <w:r>
        <w:t>To establish routines and tests to ensure data integrity and quality and carry out audits of the data collection system(s) to support this.</w:t>
      </w:r>
      <w:r>
        <w:rPr>
          <w:b/>
        </w:rPr>
        <w:t xml:space="preserve"> </w:t>
      </w:r>
    </w:p>
    <w:p w14:paraId="11F887AC" w14:textId="77777777" w:rsidR="00137591" w:rsidRDefault="00000000">
      <w:pPr>
        <w:numPr>
          <w:ilvl w:val="0"/>
          <w:numId w:val="2"/>
        </w:numPr>
        <w:ind w:hanging="360"/>
      </w:pPr>
      <w:r>
        <w:t xml:space="preserve">To design and create data reports using the Oasis data management system to support Managers in the production of reports for commissioners/ funders.  </w:t>
      </w:r>
    </w:p>
    <w:p w14:paraId="067979A7" w14:textId="77777777" w:rsidR="00137591" w:rsidRDefault="00000000">
      <w:pPr>
        <w:spacing w:after="61" w:line="259" w:lineRule="auto"/>
        <w:ind w:left="-22" w:right="-32" w:firstLine="0"/>
      </w:pPr>
      <w:r>
        <w:rPr>
          <w:rFonts w:ascii="Calibri" w:eastAsia="Calibri" w:hAnsi="Calibri" w:cs="Calibri"/>
          <w:noProof/>
          <w:sz w:val="22"/>
        </w:rPr>
        <mc:AlternateContent>
          <mc:Choice Requires="wpg">
            <w:drawing>
              <wp:inline distT="0" distB="0" distL="0" distR="0" wp14:anchorId="56C18139" wp14:editId="5887516E">
                <wp:extent cx="5767706" cy="6097"/>
                <wp:effectExtent l="0" t="0" r="0" b="0"/>
                <wp:docPr id="2536" name="Group 2536"/>
                <wp:cNvGraphicFramePr/>
                <a:graphic xmlns:a="http://schemas.openxmlformats.org/drawingml/2006/main">
                  <a:graphicData uri="http://schemas.microsoft.com/office/word/2010/wordprocessingGroup">
                    <wpg:wgp>
                      <wpg:cNvGrpSpPr/>
                      <wpg:grpSpPr>
                        <a:xfrm>
                          <a:off x="0" y="0"/>
                          <a:ext cx="5767706" cy="6097"/>
                          <a:chOff x="0" y="0"/>
                          <a:chExt cx="5767706" cy="6097"/>
                        </a:xfrm>
                      </wpg:grpSpPr>
                      <wps:wsp>
                        <wps:cNvPr id="2992" name="Shape 2992"/>
                        <wps:cNvSpPr/>
                        <wps:spPr>
                          <a:xfrm>
                            <a:off x="0" y="0"/>
                            <a:ext cx="5767706" cy="9144"/>
                          </a:xfrm>
                          <a:custGeom>
                            <a:avLst/>
                            <a:gdLst/>
                            <a:ahLst/>
                            <a:cxnLst/>
                            <a:rect l="0" t="0" r="0" b="0"/>
                            <a:pathLst>
                              <a:path w="5767706" h="9144">
                                <a:moveTo>
                                  <a:pt x="0" y="0"/>
                                </a:moveTo>
                                <a:lnTo>
                                  <a:pt x="5767706" y="0"/>
                                </a:lnTo>
                                <a:lnTo>
                                  <a:pt x="576770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xmlns:a="http://schemas.openxmlformats.org/drawingml/2006/main">
            <w:pict>
              <v:group id="Group 2536" style="width:454.15pt;height:0.480042pt;mso-position-horizontal-relative:char;mso-position-vertical-relative:line" coordsize="57677,60">
                <v:shape id="Shape 2993" style="position:absolute;width:57677;height:91;left:0;top:0;" coordsize="5767706,9144" path="m0,0l5767706,0l5767706,9144l0,9144l0,0">
                  <v:stroke weight="0pt" endcap="flat" joinstyle="miter" miterlimit="10" on="false" color="#000000" opacity="0"/>
                  <v:fill on="true" color="#d9d9d9"/>
                </v:shape>
              </v:group>
            </w:pict>
          </mc:Fallback>
        </mc:AlternateContent>
      </w:r>
    </w:p>
    <w:p w14:paraId="7D3CAD91" w14:textId="77777777" w:rsidR="00137591" w:rsidRDefault="00000000">
      <w:pPr>
        <w:spacing w:after="0" w:line="259" w:lineRule="auto"/>
        <w:ind w:left="91"/>
      </w:pPr>
      <w:proofErr w:type="spellStart"/>
      <w:r>
        <w:rPr>
          <w:sz w:val="20"/>
        </w:rPr>
        <w:lastRenderedPageBreak/>
        <w:t>WomenCentre</w:t>
      </w:r>
      <w:proofErr w:type="spellEnd"/>
      <w:r>
        <w:rPr>
          <w:sz w:val="20"/>
        </w:rPr>
        <w:t xml:space="preserve"> Ltd                                                1 | </w:t>
      </w:r>
      <w:r>
        <w:rPr>
          <w:color w:val="7F7F7F"/>
          <w:sz w:val="20"/>
        </w:rPr>
        <w:t>P a g e</w:t>
      </w:r>
      <w:r>
        <w:rPr>
          <w:sz w:val="20"/>
        </w:rPr>
        <w:t xml:space="preserve">                                           Data Analyst. </w:t>
      </w:r>
    </w:p>
    <w:p w14:paraId="1BDB92D5" w14:textId="77777777" w:rsidR="00137591" w:rsidRDefault="00000000">
      <w:pPr>
        <w:spacing w:after="0" w:line="259" w:lineRule="auto"/>
        <w:ind w:left="20"/>
        <w:jc w:val="center"/>
      </w:pPr>
      <w:r>
        <w:rPr>
          <w:sz w:val="20"/>
        </w:rPr>
        <w:t xml:space="preserve">JD </w:t>
      </w:r>
    </w:p>
    <w:p w14:paraId="519CB24B" w14:textId="77777777" w:rsidR="00137591" w:rsidRDefault="00000000">
      <w:pPr>
        <w:spacing w:after="31" w:line="259" w:lineRule="auto"/>
        <w:ind w:left="10" w:right="-15"/>
        <w:jc w:val="right"/>
      </w:pPr>
      <w:r>
        <w:rPr>
          <w:sz w:val="20"/>
        </w:rPr>
        <w:t xml:space="preserve">September 2026 </w:t>
      </w:r>
    </w:p>
    <w:p w14:paraId="0370DAF0" w14:textId="77777777" w:rsidR="00137591" w:rsidRDefault="00000000">
      <w:pPr>
        <w:spacing w:after="9" w:line="259" w:lineRule="auto"/>
        <w:ind w:left="0" w:firstLine="0"/>
      </w:pPr>
      <w:r>
        <w:t xml:space="preserve"> </w:t>
      </w:r>
      <w:r>
        <w:tab/>
        <w:t xml:space="preserve"> </w:t>
      </w:r>
    </w:p>
    <w:p w14:paraId="1B8BEE0D" w14:textId="77777777" w:rsidR="00137591" w:rsidRDefault="00000000">
      <w:pPr>
        <w:spacing w:after="0" w:line="259" w:lineRule="auto"/>
        <w:ind w:left="7" w:firstLine="0"/>
      </w:pPr>
      <w:r>
        <w:t xml:space="preserve"> </w:t>
      </w:r>
    </w:p>
    <w:p w14:paraId="6238196D" w14:textId="77777777" w:rsidR="00137591" w:rsidRDefault="00000000">
      <w:pPr>
        <w:numPr>
          <w:ilvl w:val="0"/>
          <w:numId w:val="2"/>
        </w:numPr>
        <w:ind w:hanging="360"/>
      </w:pPr>
      <w:r>
        <w:t xml:space="preserve">To provide data information to the Senior Management Team and to the Board of Trustees about </w:t>
      </w:r>
      <w:proofErr w:type="spellStart"/>
      <w:r>
        <w:t>WomenCentre’s</w:t>
      </w:r>
      <w:proofErr w:type="spellEnd"/>
      <w:r>
        <w:t xml:space="preserve"> work for annual reports, reviews of wider organisational impact, infographics, bids for funding.  </w:t>
      </w:r>
    </w:p>
    <w:p w14:paraId="1D3446FD" w14:textId="77777777" w:rsidR="00137591" w:rsidRDefault="00000000">
      <w:pPr>
        <w:numPr>
          <w:ilvl w:val="0"/>
          <w:numId w:val="2"/>
        </w:numPr>
        <w:ind w:hanging="360"/>
      </w:pPr>
      <w:r>
        <w:t xml:space="preserve">To write and keep up to date guidance notes for staff on using the data systems. </w:t>
      </w:r>
    </w:p>
    <w:p w14:paraId="799409F6" w14:textId="77777777" w:rsidR="00137591" w:rsidRDefault="00000000">
      <w:pPr>
        <w:numPr>
          <w:ilvl w:val="0"/>
          <w:numId w:val="2"/>
        </w:numPr>
        <w:ind w:hanging="360"/>
      </w:pPr>
      <w:r>
        <w:t xml:space="preserve">To train and support users of the Oasis management system by providing induction training and be the point of contact for any queries. </w:t>
      </w:r>
    </w:p>
    <w:p w14:paraId="3F4F0918" w14:textId="77777777" w:rsidR="00137591" w:rsidRDefault="00000000">
      <w:pPr>
        <w:numPr>
          <w:ilvl w:val="0"/>
          <w:numId w:val="2"/>
        </w:numPr>
        <w:spacing w:after="15" w:line="242" w:lineRule="auto"/>
        <w:ind w:hanging="360"/>
      </w:pPr>
      <w:r>
        <w:t xml:space="preserve">To ensure that confidential records are kept in line with </w:t>
      </w:r>
      <w:proofErr w:type="spellStart"/>
      <w:r>
        <w:t>WomenCentre’s</w:t>
      </w:r>
      <w:proofErr w:type="spellEnd"/>
      <w:r>
        <w:t xml:space="preserve"> policies and procedures and the Data Protection Act. </w:t>
      </w:r>
    </w:p>
    <w:p w14:paraId="561CB8C1" w14:textId="77777777" w:rsidR="00137591" w:rsidRDefault="00000000">
      <w:pPr>
        <w:numPr>
          <w:ilvl w:val="0"/>
          <w:numId w:val="2"/>
        </w:numPr>
        <w:ind w:hanging="360"/>
      </w:pPr>
      <w:r>
        <w:t xml:space="preserve">To undertake a range of duties for the CEO to support Governance and Quality Assurance work.  </w:t>
      </w:r>
    </w:p>
    <w:p w14:paraId="26E8B88E" w14:textId="77777777" w:rsidR="00137591" w:rsidRDefault="00000000">
      <w:pPr>
        <w:numPr>
          <w:ilvl w:val="0"/>
          <w:numId w:val="2"/>
        </w:numPr>
        <w:ind w:hanging="360"/>
      </w:pPr>
      <w:r>
        <w:t xml:space="preserve">To always maintain confidentiality and attend relevant organisational meetings </w:t>
      </w:r>
      <w:r>
        <w:rPr>
          <w:b/>
        </w:rPr>
        <w:t xml:space="preserve"> </w:t>
      </w:r>
    </w:p>
    <w:p w14:paraId="48FCDD67" w14:textId="77777777" w:rsidR="00137591" w:rsidRDefault="00000000">
      <w:pPr>
        <w:spacing w:after="0" w:line="259" w:lineRule="auto"/>
        <w:ind w:left="7" w:firstLine="0"/>
      </w:pPr>
      <w:r>
        <w:t xml:space="preserve"> </w:t>
      </w:r>
    </w:p>
    <w:p w14:paraId="27C68CA4" w14:textId="77777777" w:rsidR="00137591" w:rsidRDefault="00000000">
      <w:pPr>
        <w:spacing w:after="0" w:line="240" w:lineRule="auto"/>
        <w:ind w:left="7" w:right="3" w:firstLine="0"/>
        <w:jc w:val="both"/>
      </w:pPr>
      <w:r>
        <w:rPr>
          <w:b/>
        </w:rPr>
        <w:t xml:space="preserve">Supervision Received - </w:t>
      </w:r>
      <w:r>
        <w:t xml:space="preserve">Supervision will be provided by a member of the Senior.  Management Team and supported by the managers of the services for whom tasks are being undertaken.   </w:t>
      </w:r>
    </w:p>
    <w:p w14:paraId="070E295A" w14:textId="77777777" w:rsidR="00137591" w:rsidRDefault="00000000">
      <w:pPr>
        <w:spacing w:after="0" w:line="259" w:lineRule="auto"/>
        <w:ind w:left="7" w:firstLine="0"/>
      </w:pPr>
      <w:r>
        <w:t xml:space="preserve"> </w:t>
      </w:r>
    </w:p>
    <w:p w14:paraId="455516E5" w14:textId="77777777" w:rsidR="00137591" w:rsidRDefault="00000000">
      <w:pPr>
        <w:ind w:left="2"/>
      </w:pPr>
      <w:r>
        <w:rPr>
          <w:b/>
        </w:rPr>
        <w:t>Supervision given</w:t>
      </w:r>
      <w:r>
        <w:t xml:space="preserve"> – none directly to staff but there is an expectation that you will work with and have regular meetings with admin staff to ensure that data is collected in line with projects requirements.  </w:t>
      </w:r>
    </w:p>
    <w:p w14:paraId="6C5C27AE" w14:textId="77777777" w:rsidR="00137591" w:rsidRDefault="00000000">
      <w:pPr>
        <w:spacing w:after="0" w:line="259" w:lineRule="auto"/>
        <w:ind w:left="7" w:firstLine="0"/>
      </w:pPr>
      <w:r>
        <w:t xml:space="preserve"> </w:t>
      </w:r>
    </w:p>
    <w:p w14:paraId="266B2BE8" w14:textId="77777777" w:rsidR="00137591" w:rsidRDefault="00000000">
      <w:pPr>
        <w:ind w:left="2"/>
      </w:pPr>
      <w:r>
        <w:rPr>
          <w:b/>
        </w:rPr>
        <w:t xml:space="preserve">Responsibility for Assets, premises, equipment, petty cash. </w:t>
      </w:r>
    </w:p>
    <w:p w14:paraId="78803A1F" w14:textId="77777777" w:rsidR="00137591" w:rsidRDefault="00000000">
      <w:pPr>
        <w:ind w:left="2"/>
      </w:pPr>
      <w:r>
        <w:t xml:space="preserve">The post holder will have access to confidential and sensitive information. </w:t>
      </w:r>
    </w:p>
    <w:p w14:paraId="6A42A51B" w14:textId="77777777" w:rsidR="00137591" w:rsidRDefault="00000000">
      <w:pPr>
        <w:spacing w:after="0" w:line="259" w:lineRule="auto"/>
        <w:ind w:left="7" w:firstLine="0"/>
      </w:pPr>
      <w:r>
        <w:rPr>
          <w:b/>
        </w:rPr>
        <w:t xml:space="preserve"> </w:t>
      </w:r>
    </w:p>
    <w:p w14:paraId="19C4E1BD" w14:textId="77777777" w:rsidR="00137591" w:rsidRDefault="00000000">
      <w:pPr>
        <w:ind w:left="2"/>
      </w:pPr>
      <w:r>
        <w:rPr>
          <w:b/>
        </w:rPr>
        <w:t xml:space="preserve">Internal Contacts </w:t>
      </w:r>
    </w:p>
    <w:p w14:paraId="3114DCD6" w14:textId="77777777" w:rsidR="00137591" w:rsidRDefault="00000000">
      <w:pPr>
        <w:ind w:left="2"/>
      </w:pPr>
      <w:r>
        <w:t xml:space="preserve">Staff, volunteers, Trustees, senior management team, service users, children. </w:t>
      </w:r>
    </w:p>
    <w:p w14:paraId="0868DB08" w14:textId="77777777" w:rsidR="00137591" w:rsidRDefault="00000000">
      <w:pPr>
        <w:spacing w:after="0" w:line="259" w:lineRule="auto"/>
        <w:ind w:left="7" w:firstLine="0"/>
      </w:pPr>
      <w:r>
        <w:t xml:space="preserve"> </w:t>
      </w:r>
    </w:p>
    <w:p w14:paraId="39A77ADA" w14:textId="77777777" w:rsidR="00137591" w:rsidRDefault="00000000">
      <w:pPr>
        <w:pStyle w:val="Heading1"/>
        <w:ind w:left="2"/>
      </w:pPr>
      <w:r>
        <w:t xml:space="preserve">External Contacts </w:t>
      </w:r>
    </w:p>
    <w:p w14:paraId="6920D8D5" w14:textId="77777777" w:rsidR="00137591" w:rsidRDefault="00000000">
      <w:pPr>
        <w:ind w:left="2"/>
      </w:pPr>
      <w:r>
        <w:t xml:space="preserve">Representatives from voluntary and statutory organisations, commissioners and funders, members of the public, and children. </w:t>
      </w:r>
    </w:p>
    <w:p w14:paraId="2C2B42D7" w14:textId="77777777" w:rsidR="00137591" w:rsidRDefault="00000000">
      <w:pPr>
        <w:spacing w:after="0" w:line="259" w:lineRule="auto"/>
        <w:ind w:left="7" w:firstLine="0"/>
      </w:pPr>
      <w:r>
        <w:t xml:space="preserve"> </w:t>
      </w:r>
    </w:p>
    <w:p w14:paraId="12AFF552" w14:textId="77777777" w:rsidR="00137591" w:rsidRDefault="00000000">
      <w:pPr>
        <w:pStyle w:val="Heading1"/>
        <w:ind w:left="2"/>
      </w:pPr>
      <w:r>
        <w:t xml:space="preserve">Responsibility for Assets </w:t>
      </w:r>
    </w:p>
    <w:p w14:paraId="0362FBA5" w14:textId="77777777" w:rsidR="00137591" w:rsidRDefault="00000000">
      <w:pPr>
        <w:ind w:left="2"/>
      </w:pPr>
      <w:r>
        <w:t xml:space="preserve">The post holder will have access to confidential and sensitive information. </w:t>
      </w:r>
    </w:p>
    <w:p w14:paraId="075CACE8" w14:textId="77777777" w:rsidR="00137591" w:rsidRDefault="00000000">
      <w:pPr>
        <w:spacing w:after="0" w:line="259" w:lineRule="auto"/>
        <w:ind w:left="7" w:firstLine="0"/>
      </w:pPr>
      <w:r>
        <w:rPr>
          <w:b/>
        </w:rPr>
        <w:t xml:space="preserve"> </w:t>
      </w:r>
    </w:p>
    <w:p w14:paraId="0961EA18" w14:textId="77777777" w:rsidR="00137591" w:rsidRDefault="00000000">
      <w:pPr>
        <w:ind w:left="2"/>
      </w:pPr>
      <w:r>
        <w:rPr>
          <w:b/>
        </w:rPr>
        <w:t xml:space="preserve">This post is open to women only – Equality Act 2010, Schedule 9, Part 1 applies. </w:t>
      </w:r>
      <w:r>
        <w:t xml:space="preserve"> </w:t>
      </w:r>
    </w:p>
    <w:p w14:paraId="0C5E5BD6" w14:textId="77777777" w:rsidR="00137591" w:rsidRDefault="00000000">
      <w:pPr>
        <w:spacing w:after="0" w:line="259" w:lineRule="auto"/>
        <w:ind w:left="7" w:firstLine="0"/>
      </w:pPr>
      <w:r>
        <w:rPr>
          <w:b/>
        </w:rPr>
        <w:t xml:space="preserve"> </w:t>
      </w:r>
    </w:p>
    <w:p w14:paraId="1AF5CE4D" w14:textId="77777777" w:rsidR="00137591" w:rsidRDefault="00000000">
      <w:pPr>
        <w:spacing w:after="3229"/>
        <w:ind w:left="2"/>
      </w:pPr>
      <w:r>
        <w:rPr>
          <w:b/>
        </w:rPr>
        <w:t xml:space="preserve">This job description is subject to amendment at any time dependent on the needs of the </w:t>
      </w:r>
      <w:proofErr w:type="spellStart"/>
      <w:r>
        <w:rPr>
          <w:b/>
        </w:rPr>
        <w:t>WomenCentre</w:t>
      </w:r>
      <w:proofErr w:type="spellEnd"/>
      <w:r>
        <w:rPr>
          <w:b/>
        </w:rPr>
        <w:t>.</w:t>
      </w:r>
      <w:r>
        <w:t xml:space="preserve"> </w:t>
      </w:r>
    </w:p>
    <w:p w14:paraId="62F8243B" w14:textId="77777777" w:rsidR="00137591" w:rsidRDefault="00000000">
      <w:pPr>
        <w:spacing w:after="61" w:line="259" w:lineRule="auto"/>
        <w:ind w:left="-22" w:right="-32" w:firstLine="0"/>
      </w:pPr>
      <w:r>
        <w:rPr>
          <w:rFonts w:ascii="Calibri" w:eastAsia="Calibri" w:hAnsi="Calibri" w:cs="Calibri"/>
          <w:noProof/>
          <w:sz w:val="22"/>
        </w:rPr>
        <w:lastRenderedPageBreak/>
        <mc:AlternateContent>
          <mc:Choice Requires="wpg">
            <w:drawing>
              <wp:inline distT="0" distB="0" distL="0" distR="0" wp14:anchorId="5A4BCE1D" wp14:editId="292F109E">
                <wp:extent cx="5767706" cy="6097"/>
                <wp:effectExtent l="0" t="0" r="0" b="0"/>
                <wp:docPr id="2426" name="Group 2426"/>
                <wp:cNvGraphicFramePr/>
                <a:graphic xmlns:a="http://schemas.openxmlformats.org/drawingml/2006/main">
                  <a:graphicData uri="http://schemas.microsoft.com/office/word/2010/wordprocessingGroup">
                    <wpg:wgp>
                      <wpg:cNvGrpSpPr/>
                      <wpg:grpSpPr>
                        <a:xfrm>
                          <a:off x="0" y="0"/>
                          <a:ext cx="5767706" cy="6097"/>
                          <a:chOff x="0" y="0"/>
                          <a:chExt cx="5767706" cy="6097"/>
                        </a:xfrm>
                      </wpg:grpSpPr>
                      <wps:wsp>
                        <wps:cNvPr id="2994" name="Shape 2994"/>
                        <wps:cNvSpPr/>
                        <wps:spPr>
                          <a:xfrm>
                            <a:off x="0" y="0"/>
                            <a:ext cx="5767706" cy="9144"/>
                          </a:xfrm>
                          <a:custGeom>
                            <a:avLst/>
                            <a:gdLst/>
                            <a:ahLst/>
                            <a:cxnLst/>
                            <a:rect l="0" t="0" r="0" b="0"/>
                            <a:pathLst>
                              <a:path w="5767706" h="9144">
                                <a:moveTo>
                                  <a:pt x="0" y="0"/>
                                </a:moveTo>
                                <a:lnTo>
                                  <a:pt x="5767706" y="0"/>
                                </a:lnTo>
                                <a:lnTo>
                                  <a:pt x="576770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xmlns:a="http://schemas.openxmlformats.org/drawingml/2006/main">
            <w:pict>
              <v:group id="Group 2426" style="width:454.15pt;height:0.480042pt;mso-position-horizontal-relative:char;mso-position-vertical-relative:line" coordsize="57677,60">
                <v:shape id="Shape 2995" style="position:absolute;width:57677;height:91;left:0;top:0;" coordsize="5767706,9144" path="m0,0l5767706,0l5767706,9144l0,9144l0,0">
                  <v:stroke weight="0pt" endcap="flat" joinstyle="miter" miterlimit="10" on="false" color="#000000" opacity="0"/>
                  <v:fill on="true" color="#d9d9d9"/>
                </v:shape>
              </v:group>
            </w:pict>
          </mc:Fallback>
        </mc:AlternateContent>
      </w:r>
    </w:p>
    <w:p w14:paraId="6492D77A" w14:textId="77777777" w:rsidR="00137591" w:rsidRDefault="00000000">
      <w:pPr>
        <w:spacing w:after="0" w:line="259" w:lineRule="auto"/>
        <w:ind w:left="91"/>
      </w:pPr>
      <w:proofErr w:type="spellStart"/>
      <w:r>
        <w:rPr>
          <w:sz w:val="20"/>
        </w:rPr>
        <w:t>WomenCentre</w:t>
      </w:r>
      <w:proofErr w:type="spellEnd"/>
      <w:r>
        <w:rPr>
          <w:sz w:val="20"/>
        </w:rPr>
        <w:t xml:space="preserve"> Ltd                                                2 | </w:t>
      </w:r>
      <w:r>
        <w:rPr>
          <w:color w:val="7F7F7F"/>
          <w:sz w:val="20"/>
        </w:rPr>
        <w:t>P a g e</w:t>
      </w:r>
      <w:r>
        <w:rPr>
          <w:sz w:val="20"/>
        </w:rPr>
        <w:t xml:space="preserve">                                           Data Analyst. </w:t>
      </w:r>
    </w:p>
    <w:p w14:paraId="706160AC" w14:textId="77777777" w:rsidR="00137591" w:rsidRDefault="00000000">
      <w:pPr>
        <w:spacing w:after="0" w:line="259" w:lineRule="auto"/>
        <w:ind w:left="20"/>
        <w:jc w:val="center"/>
      </w:pPr>
      <w:r>
        <w:rPr>
          <w:sz w:val="20"/>
        </w:rPr>
        <w:t xml:space="preserve">JD </w:t>
      </w:r>
    </w:p>
    <w:p w14:paraId="62C6A244" w14:textId="77777777" w:rsidR="00137591" w:rsidRDefault="00000000">
      <w:pPr>
        <w:spacing w:after="31" w:line="259" w:lineRule="auto"/>
        <w:ind w:left="10" w:right="-15"/>
        <w:jc w:val="right"/>
      </w:pPr>
      <w:r>
        <w:rPr>
          <w:sz w:val="20"/>
        </w:rPr>
        <w:t xml:space="preserve">September 2026 </w:t>
      </w:r>
    </w:p>
    <w:sectPr w:rsidR="00137591">
      <w:pgSz w:w="11904" w:h="16834"/>
      <w:pgMar w:top="771" w:right="1441" w:bottom="719" w:left="14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0ED"/>
    <w:multiLevelType w:val="hybridMultilevel"/>
    <w:tmpl w:val="24B4939E"/>
    <w:lvl w:ilvl="0" w:tplc="A8E4B06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7CC6E4">
      <w:start w:val="1"/>
      <w:numFmt w:val="bullet"/>
      <w:lvlText w:val="o"/>
      <w:lvlJc w:val="left"/>
      <w:pPr>
        <w:ind w:left="10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C039E0">
      <w:start w:val="1"/>
      <w:numFmt w:val="bullet"/>
      <w:lvlText w:val="▪"/>
      <w:lvlJc w:val="left"/>
      <w:pPr>
        <w:ind w:left="1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A808C0">
      <w:start w:val="1"/>
      <w:numFmt w:val="bullet"/>
      <w:lvlText w:val="•"/>
      <w:lvlJc w:val="left"/>
      <w:pPr>
        <w:ind w:left="2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8E12C0">
      <w:start w:val="1"/>
      <w:numFmt w:val="bullet"/>
      <w:lvlText w:val="o"/>
      <w:lvlJc w:val="left"/>
      <w:pPr>
        <w:ind w:left="32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B8B6DA">
      <w:start w:val="1"/>
      <w:numFmt w:val="bullet"/>
      <w:lvlText w:val="▪"/>
      <w:lvlJc w:val="left"/>
      <w:pPr>
        <w:ind w:left="3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ACCFF2">
      <w:start w:val="1"/>
      <w:numFmt w:val="bullet"/>
      <w:lvlText w:val="•"/>
      <w:lvlJc w:val="left"/>
      <w:pPr>
        <w:ind w:left="4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AACC2E">
      <w:start w:val="1"/>
      <w:numFmt w:val="bullet"/>
      <w:lvlText w:val="o"/>
      <w:lvlJc w:val="left"/>
      <w:pPr>
        <w:ind w:left="54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52F6DC">
      <w:start w:val="1"/>
      <w:numFmt w:val="bullet"/>
      <w:lvlText w:val="▪"/>
      <w:lvlJc w:val="left"/>
      <w:pPr>
        <w:ind w:left="61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6137A25"/>
    <w:multiLevelType w:val="hybridMultilevel"/>
    <w:tmpl w:val="4B125760"/>
    <w:lvl w:ilvl="0" w:tplc="9A901A4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C67DCE">
      <w:start w:val="1"/>
      <w:numFmt w:val="bullet"/>
      <w:lvlText w:val="o"/>
      <w:lvlJc w:val="left"/>
      <w:pPr>
        <w:ind w:left="10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EFC363E">
      <w:start w:val="1"/>
      <w:numFmt w:val="bullet"/>
      <w:lvlText w:val="▪"/>
      <w:lvlJc w:val="left"/>
      <w:pPr>
        <w:ind w:left="1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14D1C0">
      <w:start w:val="1"/>
      <w:numFmt w:val="bullet"/>
      <w:lvlText w:val="•"/>
      <w:lvlJc w:val="left"/>
      <w:pPr>
        <w:ind w:left="2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241268">
      <w:start w:val="1"/>
      <w:numFmt w:val="bullet"/>
      <w:lvlText w:val="o"/>
      <w:lvlJc w:val="left"/>
      <w:pPr>
        <w:ind w:left="32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F0A774">
      <w:start w:val="1"/>
      <w:numFmt w:val="bullet"/>
      <w:lvlText w:val="▪"/>
      <w:lvlJc w:val="left"/>
      <w:pPr>
        <w:ind w:left="3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92EA996">
      <w:start w:val="1"/>
      <w:numFmt w:val="bullet"/>
      <w:lvlText w:val="•"/>
      <w:lvlJc w:val="left"/>
      <w:pPr>
        <w:ind w:left="4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AEFF1E">
      <w:start w:val="1"/>
      <w:numFmt w:val="bullet"/>
      <w:lvlText w:val="o"/>
      <w:lvlJc w:val="left"/>
      <w:pPr>
        <w:ind w:left="54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16ADEC">
      <w:start w:val="1"/>
      <w:numFmt w:val="bullet"/>
      <w:lvlText w:val="▪"/>
      <w:lvlJc w:val="left"/>
      <w:pPr>
        <w:ind w:left="61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633952855">
    <w:abstractNumId w:val="0"/>
  </w:num>
  <w:num w:numId="2" w16cid:durableId="2070688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591"/>
    <w:rsid w:val="00041BCD"/>
    <w:rsid w:val="00137591"/>
    <w:rsid w:val="00563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36A9D"/>
  <w15:docId w15:val="{B77D1369-EAFE-457E-938F-10E59651C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7" w:hanging="10"/>
    </w:pPr>
    <w:rPr>
      <w:rFonts w:ascii="Arial" w:eastAsia="Arial" w:hAnsi="Arial" w:cs="Arial"/>
      <w:color w:val="000000"/>
    </w:rPr>
  </w:style>
  <w:style w:type="paragraph" w:styleId="Heading1">
    <w:name w:val="heading 1"/>
    <w:next w:val="Normal"/>
    <w:link w:val="Heading1Char"/>
    <w:uiPriority w:val="9"/>
    <w:qFormat/>
    <w:pPr>
      <w:keepNext/>
      <w:keepLines/>
      <w:spacing w:after="5" w:line="250" w:lineRule="auto"/>
      <w:ind w:left="17"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Womenspace</dc:title>
  <dc:subject/>
  <dc:creator>Alistair Cheetham</dc:creator>
  <cp:keywords/>
  <cp:lastModifiedBy>Georgia Oikonomidou</cp:lastModifiedBy>
  <cp:revision>2</cp:revision>
  <dcterms:created xsi:type="dcterms:W3CDTF">2026-10-19T11:35:00Z</dcterms:created>
  <dcterms:modified xsi:type="dcterms:W3CDTF">2026-10-19T11:35:00Z</dcterms:modified>
</cp:coreProperties>
</file>