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70DDB" w14:textId="77777777" w:rsidR="00836E5C" w:rsidRDefault="00000000">
      <w:pPr>
        <w:spacing w:after="0"/>
        <w:ind w:left="49"/>
        <w:jc w:val="center"/>
      </w:pPr>
      <w:r>
        <w:rPr>
          <w:noProof/>
        </w:rPr>
        <w:drawing>
          <wp:inline distT="0" distB="0" distL="0" distR="0" wp14:anchorId="2DB4911F" wp14:editId="03301D1E">
            <wp:extent cx="2124075" cy="933450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14:paraId="4AFB807F" w14:textId="77777777" w:rsidR="00836E5C" w:rsidRDefault="00000000">
      <w:pPr>
        <w:spacing w:after="34"/>
        <w:ind w:left="11" w:hanging="10"/>
        <w:jc w:val="center"/>
      </w:pPr>
      <w:r>
        <w:rPr>
          <w:rFonts w:ascii="Arial" w:eastAsia="Arial" w:hAnsi="Arial" w:cs="Arial"/>
          <w:b/>
          <w:sz w:val="28"/>
        </w:rPr>
        <w:t xml:space="preserve">Data Analyst </w:t>
      </w:r>
    </w:p>
    <w:p w14:paraId="2D7D5E61" w14:textId="77777777" w:rsidR="00836E5C" w:rsidRDefault="00000000">
      <w:pPr>
        <w:spacing w:after="34"/>
        <w:ind w:left="11" w:right="2" w:hanging="10"/>
        <w:jc w:val="center"/>
      </w:pPr>
      <w:r>
        <w:rPr>
          <w:rFonts w:ascii="Arial" w:eastAsia="Arial" w:hAnsi="Arial" w:cs="Arial"/>
          <w:b/>
          <w:sz w:val="28"/>
        </w:rPr>
        <w:t>Person Specification</w:t>
      </w:r>
      <w:r>
        <w:rPr>
          <w:sz w:val="24"/>
        </w:rPr>
        <w:t xml:space="preserve"> </w:t>
      </w:r>
    </w:p>
    <w:p w14:paraId="3D9A8BB3" w14:textId="77777777" w:rsidR="00836E5C" w:rsidRDefault="00000000">
      <w:pPr>
        <w:spacing w:after="0"/>
        <w:ind w:left="81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6CEE3169" w14:textId="77777777" w:rsidR="00836E5C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All criteria are assessed through your application form in the first instance, and during your interview, should you be short-listed.  </w:t>
      </w:r>
    </w:p>
    <w:tbl>
      <w:tblPr>
        <w:tblStyle w:val="TableGrid"/>
        <w:tblW w:w="9352" w:type="dxa"/>
        <w:tblInd w:w="5" w:type="dxa"/>
        <w:tblCellMar>
          <w:top w:w="56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7622"/>
        <w:gridCol w:w="1730"/>
      </w:tblGrid>
      <w:tr w:rsidR="00836E5C" w14:paraId="0D22B5F2" w14:textId="77777777">
        <w:trPr>
          <w:trHeight w:val="31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EA6BC1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  <w:u w:val="single" w:color="000000"/>
              </w:rPr>
              <w:t>Education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348017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Criteria </w:t>
            </w:r>
          </w:p>
        </w:tc>
      </w:tr>
      <w:tr w:rsidR="00836E5C" w14:paraId="190F3C5C" w14:textId="77777777">
        <w:trPr>
          <w:trHeight w:val="310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AAB240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Good general level of educational qualifications e.g. GCSEs, A levels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84F09B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5D08AB54" w14:textId="77777777">
        <w:trPr>
          <w:trHeight w:val="356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8B44EC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Qualification in IT or data management or considerable experience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E01815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384BD019" w14:textId="77777777">
        <w:trPr>
          <w:trHeight w:val="310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A19D38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192FCE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36E5C" w14:paraId="64F4D9F1" w14:textId="77777777">
        <w:trPr>
          <w:trHeight w:val="310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7B15E3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  <w:u w:val="single" w:color="000000"/>
              </w:rPr>
              <w:t>Experience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039841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36E5C" w14:paraId="4B5FC541" w14:textId="77777777">
        <w:trPr>
          <w:trHeight w:val="56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59D4B6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Experience of effectively using customer relationship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>management  databases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ie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OASIS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41FBA5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76E6A032" w14:textId="77777777">
        <w:trPr>
          <w:trHeight w:val="310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1F2010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Experience of using advanced Excel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1DCA4C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460452E0" w14:textId="77777777">
        <w:trPr>
          <w:trHeight w:val="310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9C8F29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Experience of working in a busy office environment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2CC812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50015FCD" w14:textId="77777777">
        <w:trPr>
          <w:trHeight w:val="31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EC2A6D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Experience of data and trend analysis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246347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2DF9FA66" w14:textId="77777777">
        <w:trPr>
          <w:trHeight w:val="56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C52079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Experience of working to deadlines and managing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>reporting  requirements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in a timely accurate manner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7BBC77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325C6121" w14:textId="77777777">
        <w:trPr>
          <w:trHeight w:val="56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07D45F" w14:textId="77777777" w:rsidR="00836E5C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Experience of using both quantitative and qualitative research methods effectively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6B3EFE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39DA6B9D" w14:textId="77777777">
        <w:trPr>
          <w:trHeight w:val="310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06F413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Experience of working in a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>women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only environment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CE4283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Desirable </w:t>
            </w:r>
          </w:p>
        </w:tc>
      </w:tr>
      <w:tr w:rsidR="00836E5C" w14:paraId="64CC6C2F" w14:textId="77777777">
        <w:trPr>
          <w:trHeight w:val="310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5F3F94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An understanding of working with vulnerable women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16C690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Desirable </w:t>
            </w:r>
          </w:p>
        </w:tc>
      </w:tr>
      <w:tr w:rsidR="00836E5C" w14:paraId="00198BC2" w14:textId="77777777">
        <w:trPr>
          <w:trHeight w:val="310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5F3A2B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47371A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36E5C" w14:paraId="664366E5" w14:textId="77777777">
        <w:trPr>
          <w:trHeight w:val="31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134480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  <w:u w:val="single" w:color="000000"/>
              </w:rPr>
              <w:t>Ability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37D717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36E5C" w14:paraId="57220EC4" w14:textId="77777777">
        <w:trPr>
          <w:trHeight w:val="56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CF3B5A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The ability to communicate effectively with a wide range of people face to face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24D592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74E7BB82" w14:textId="77777777">
        <w:trPr>
          <w:trHeight w:val="56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9D4F0B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Ability to create and present data information and trend analysis in a clear and easy to understand format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EE2AAB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09843644" w14:textId="77777777">
        <w:trPr>
          <w:trHeight w:val="56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115ED0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Ability to remain calm and efficient under short-term pressure and to meet deadlines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6F43AE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2ECA128C" w14:textId="77777777">
        <w:trPr>
          <w:trHeight w:val="56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229031" w14:textId="77777777" w:rsidR="00836E5C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Ability to work with Managers to meet the varying data management and reporting needs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027833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50DF2118" w14:textId="77777777">
        <w:trPr>
          <w:trHeight w:val="56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364C6B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Ability to work independently and on own initiative, prioritising </w:t>
            </w:r>
            <w:proofErr w:type="gramStart"/>
            <w:r>
              <w:rPr>
                <w:rFonts w:ascii="Arial" w:eastAsia="Arial" w:hAnsi="Arial" w:cs="Arial"/>
                <w:sz w:val="24"/>
              </w:rPr>
              <w:t>and  effectively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managing own workload to ensure data deadlines are met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1E6A41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716F4F8C" w14:textId="77777777">
        <w:trPr>
          <w:trHeight w:val="312"/>
        </w:trPr>
        <w:tc>
          <w:tcPr>
            <w:tcW w:w="76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057BA0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The ability to take the initiative within the limits of your role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645DCD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</w:tbl>
    <w:p w14:paraId="564B920A" w14:textId="77777777" w:rsidR="00836E5C" w:rsidRDefault="00000000">
      <w:pPr>
        <w:spacing w:after="1609"/>
      </w:pPr>
      <w:r>
        <w:rPr>
          <w:sz w:val="24"/>
        </w:rPr>
        <w:t xml:space="preserve"> </w:t>
      </w:r>
    </w:p>
    <w:p w14:paraId="2C2E5DEE" w14:textId="77777777" w:rsidR="00836E5C" w:rsidRDefault="00000000">
      <w:pPr>
        <w:spacing w:after="61"/>
        <w:ind w:left="-5" w:right="-13" w:hanging="10"/>
      </w:pPr>
      <w:proofErr w:type="spellStart"/>
      <w:r>
        <w:rPr>
          <w:rFonts w:ascii="Arial" w:eastAsia="Arial" w:hAnsi="Arial" w:cs="Arial"/>
          <w:sz w:val="20"/>
        </w:rPr>
        <w:lastRenderedPageBreak/>
        <w:t>WomenCentre</w:t>
      </w:r>
      <w:proofErr w:type="spellEnd"/>
      <w:r>
        <w:rPr>
          <w:rFonts w:ascii="Arial" w:eastAsia="Arial" w:hAnsi="Arial" w:cs="Arial"/>
          <w:sz w:val="20"/>
        </w:rPr>
        <w:t xml:space="preserve"> Ltd                                                    1                               Data Analyst Person Specification </w:t>
      </w:r>
    </w:p>
    <w:p w14:paraId="09D63434" w14:textId="77777777" w:rsidR="00836E5C" w:rsidRDefault="00000000">
      <w:pPr>
        <w:spacing w:after="359"/>
        <w:ind w:left="10" w:right="-15" w:hanging="10"/>
        <w:jc w:val="right"/>
      </w:pPr>
      <w:r>
        <w:rPr>
          <w:rFonts w:ascii="Arial" w:eastAsia="Arial" w:hAnsi="Arial" w:cs="Arial"/>
          <w:sz w:val="20"/>
        </w:rPr>
        <w:t>September 2026</w:t>
      </w:r>
      <w:r>
        <w:rPr>
          <w:sz w:val="24"/>
        </w:rPr>
        <w:t xml:space="preserve"> </w:t>
      </w:r>
    </w:p>
    <w:p w14:paraId="799D5FF7" w14:textId="77777777" w:rsidR="00836E5C" w:rsidRDefault="00000000">
      <w:pPr>
        <w:spacing w:after="0"/>
        <w:ind w:left="49"/>
        <w:jc w:val="center"/>
      </w:pPr>
      <w:r>
        <w:rPr>
          <w:noProof/>
        </w:rPr>
        <w:drawing>
          <wp:inline distT="0" distB="0" distL="0" distR="0" wp14:anchorId="67D9CCFB" wp14:editId="2999A529">
            <wp:extent cx="2124075" cy="933450"/>
            <wp:effectExtent l="0" t="0" r="0" b="0"/>
            <wp:docPr id="312" name="Picture 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Picture 3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tbl>
      <w:tblPr>
        <w:tblStyle w:val="TableGrid"/>
        <w:tblW w:w="9352" w:type="dxa"/>
        <w:tblInd w:w="5" w:type="dxa"/>
        <w:tblCellMar>
          <w:top w:w="56" w:type="dxa"/>
          <w:left w:w="108" w:type="dxa"/>
          <w:bottom w:w="0" w:type="dxa"/>
          <w:right w:w="290" w:type="dxa"/>
        </w:tblCellMar>
        <w:tblLook w:val="04A0" w:firstRow="1" w:lastRow="0" w:firstColumn="1" w:lastColumn="0" w:noHBand="0" w:noVBand="1"/>
      </w:tblPr>
      <w:tblGrid>
        <w:gridCol w:w="7432"/>
        <w:gridCol w:w="1920"/>
      </w:tblGrid>
      <w:tr w:rsidR="00836E5C" w14:paraId="3D0F50B0" w14:textId="77777777">
        <w:trPr>
          <w:trHeight w:val="310"/>
        </w:trPr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85F6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  <w:u w:val="single" w:color="000000"/>
              </w:rPr>
              <w:t>Knowledge and Skills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F253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36E5C" w14:paraId="762A8100" w14:textId="77777777">
        <w:trPr>
          <w:trHeight w:val="310"/>
        </w:trPr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5791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Good and accurate general office skills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e.g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filing, record keeping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112B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1C5B7D06" w14:textId="77777777">
        <w:trPr>
          <w:trHeight w:val="562"/>
        </w:trPr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C9CB" w14:textId="77777777" w:rsidR="00836E5C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Good knowledge of data analysis methods and which methods to apply depending on the data.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670F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24643D61" w14:textId="77777777">
        <w:trPr>
          <w:trHeight w:val="310"/>
        </w:trPr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0919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ED96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36E5C" w14:paraId="5BD4447D" w14:textId="77777777">
        <w:trPr>
          <w:trHeight w:val="310"/>
        </w:trPr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7A52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  <w:u w:val="single" w:color="000000"/>
              </w:rPr>
              <w:t>Other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6B97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836E5C" w14:paraId="743FD155" w14:textId="77777777">
        <w:trPr>
          <w:trHeight w:val="562"/>
        </w:trPr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57EF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Commitment to work within the policies and procedures of  </w:t>
            </w:r>
          </w:p>
          <w:p w14:paraId="33BE5493" w14:textId="77777777" w:rsidR="00836E5C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WomenCentre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and understand and apply its ethos and values.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62D8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57F9DC60" w14:textId="77777777">
        <w:trPr>
          <w:trHeight w:val="565"/>
        </w:trPr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940D" w14:textId="77777777" w:rsidR="00836E5C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Commitment to work in an anti-discriminatory and anti-oppressive way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9F67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  <w:tr w:rsidR="00836E5C" w14:paraId="5E8CD752" w14:textId="77777777">
        <w:trPr>
          <w:trHeight w:val="562"/>
        </w:trPr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444A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Willingness to attend training and participate in personal development opportunities. 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9690" w14:textId="77777777" w:rsidR="00836E5C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Essential </w:t>
            </w:r>
          </w:p>
        </w:tc>
      </w:tr>
    </w:tbl>
    <w:p w14:paraId="5C2D49CA" w14:textId="77777777" w:rsidR="00836E5C" w:rsidRDefault="00000000">
      <w:pPr>
        <w:spacing w:after="183"/>
      </w:pPr>
      <w:r>
        <w:rPr>
          <w:sz w:val="24"/>
        </w:rPr>
        <w:t xml:space="preserve"> </w:t>
      </w:r>
    </w:p>
    <w:p w14:paraId="5074C4E4" w14:textId="77777777" w:rsidR="00836E5C" w:rsidRDefault="00000000">
      <w:pPr>
        <w:spacing w:after="8119"/>
      </w:pPr>
      <w:r>
        <w:rPr>
          <w:sz w:val="24"/>
        </w:rPr>
        <w:t xml:space="preserve"> </w:t>
      </w:r>
    </w:p>
    <w:p w14:paraId="2AB237FF" w14:textId="77777777" w:rsidR="00836E5C" w:rsidRDefault="00000000">
      <w:pPr>
        <w:spacing w:after="61"/>
        <w:ind w:left="-5" w:right="-13" w:hanging="10"/>
      </w:pPr>
      <w:proofErr w:type="spellStart"/>
      <w:r>
        <w:rPr>
          <w:rFonts w:ascii="Arial" w:eastAsia="Arial" w:hAnsi="Arial" w:cs="Arial"/>
          <w:sz w:val="20"/>
        </w:rPr>
        <w:lastRenderedPageBreak/>
        <w:t>WomenCentre</w:t>
      </w:r>
      <w:proofErr w:type="spellEnd"/>
      <w:r>
        <w:rPr>
          <w:rFonts w:ascii="Arial" w:eastAsia="Arial" w:hAnsi="Arial" w:cs="Arial"/>
          <w:sz w:val="20"/>
        </w:rPr>
        <w:t xml:space="preserve"> Ltd                                                    2                               Data Analyst Person Specification </w:t>
      </w:r>
    </w:p>
    <w:p w14:paraId="121AEAF6" w14:textId="77777777" w:rsidR="00836E5C" w:rsidRDefault="00000000">
      <w:pPr>
        <w:spacing w:after="359"/>
        <w:ind w:left="10" w:right="-15" w:hanging="10"/>
        <w:jc w:val="right"/>
      </w:pPr>
      <w:r>
        <w:rPr>
          <w:rFonts w:ascii="Arial" w:eastAsia="Arial" w:hAnsi="Arial" w:cs="Arial"/>
          <w:sz w:val="20"/>
        </w:rPr>
        <w:t>September 2026</w:t>
      </w:r>
      <w:r>
        <w:rPr>
          <w:sz w:val="24"/>
        </w:rPr>
        <w:t xml:space="preserve"> </w:t>
      </w:r>
    </w:p>
    <w:sectPr w:rsidR="00836E5C">
      <w:pgSz w:w="12240" w:h="15840"/>
      <w:pgMar w:top="720" w:right="1441" w:bottom="7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E5C"/>
    <w:rsid w:val="00041BCD"/>
    <w:rsid w:val="00441FFA"/>
    <w:rsid w:val="0083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E6F40"/>
  <w15:docId w15:val="{B77D1369-EAFE-457E-938F-10E59651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Straker</dc:creator>
  <cp:keywords/>
  <cp:lastModifiedBy>Georgia Oikonomidou</cp:lastModifiedBy>
  <cp:revision>2</cp:revision>
  <dcterms:created xsi:type="dcterms:W3CDTF">2026-10-19T11:35:00Z</dcterms:created>
  <dcterms:modified xsi:type="dcterms:W3CDTF">2026-10-19T11:35:00Z</dcterms:modified>
</cp:coreProperties>
</file>